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5341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5341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5341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5341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Экономические методы в управлении качеством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5341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3411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B53411">
              <w:rPr>
                <w:rFonts w:ascii="Times New Roman" w:hAnsi="Times New Roman" w:cs="Times New Roman"/>
                <w:sz w:val="20"/>
                <w:szCs w:val="20"/>
              </w:rPr>
              <w:t>, Леонова Татьяна Иннокентьевна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2024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55896F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341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239C29B" w:rsidR="00D75436" w:rsidRDefault="00241F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341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49D505D" w:rsidR="00D75436" w:rsidRDefault="00241F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341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48EB6CA" w:rsidR="00D75436" w:rsidRDefault="00241F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341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EC7CEA2" w:rsidR="00D75436" w:rsidRDefault="00241F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341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59F7C62" w:rsidR="00D75436" w:rsidRDefault="00241F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341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11B6246" w:rsidR="00D75436" w:rsidRDefault="00241F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</w:t>
            </w:r>
            <w:bookmarkStart w:id="0" w:name="_GoBack"/>
            <w:bookmarkEnd w:id="0"/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341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6728573" w:rsidR="00D75436" w:rsidRDefault="00241F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341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99111D2" w:rsidR="00D75436" w:rsidRDefault="00241F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341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0533E45" w:rsidR="00D75436" w:rsidRDefault="00241F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341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84CE58F" w:rsidR="00D75436" w:rsidRDefault="00241F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341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68DD5F0" w:rsidR="00D75436" w:rsidRDefault="00241F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341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8A724B9" w:rsidR="00D75436" w:rsidRDefault="00241F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341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3CADF37" w:rsidR="00D75436" w:rsidRDefault="00241F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341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DC0CF94" w:rsidR="00D75436" w:rsidRDefault="00241F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341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D5D2398" w:rsidR="00D75436" w:rsidRDefault="00241F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341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00892B1" w:rsidR="00D75436" w:rsidRDefault="00241F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341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DA71F07" w:rsidR="00D75436" w:rsidRDefault="00241F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341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современного взгляда на экономические методы в управлении качеством для исследования эффективности систем менеджмента качества.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Экономические методы в управлении качеством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B5341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534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5341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5341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341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5341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341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534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5341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534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3411">
              <w:rPr>
                <w:rFonts w:ascii="Times New Roman" w:hAnsi="Times New Roman" w:cs="Times New Roman"/>
              </w:rPr>
              <w:t>ПК-4 - Обеспечивает функционирование и совершенствование действующей в организации системы менеджмента качества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534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3411">
              <w:rPr>
                <w:rFonts w:ascii="Times New Roman" w:hAnsi="Times New Roman" w:cs="Times New Roman"/>
                <w:lang w:bidi="ru-RU"/>
              </w:rPr>
              <w:t>ПК-4.1 - Организует разработку, внедрение и сопровождение системы управления качеством продукции и услуг в организации потребностям рынка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534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3411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3411">
              <w:rPr>
                <w:rFonts w:ascii="Times New Roman" w:hAnsi="Times New Roman" w:cs="Times New Roman"/>
              </w:rPr>
              <w:t>обеспечивает функционирование и совершенствование действующей в организации системы менеджмента качества</w:t>
            </w:r>
            <w:r w:rsidRPr="00B5341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534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3411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3411">
              <w:rPr>
                <w:rFonts w:ascii="Times New Roman" w:hAnsi="Times New Roman" w:cs="Times New Roman"/>
              </w:rPr>
              <w:t xml:space="preserve">организует разработку, внедрение и сопровождение системы управления качеством продукции и услуг в организации потребностям </w:t>
            </w:r>
            <w:proofErr w:type="gramStart"/>
            <w:r w:rsidR="00FD518F" w:rsidRPr="00B53411">
              <w:rPr>
                <w:rFonts w:ascii="Times New Roman" w:hAnsi="Times New Roman" w:cs="Times New Roman"/>
              </w:rPr>
              <w:t>рынка.</w:t>
            </w:r>
            <w:r w:rsidRPr="00B53411">
              <w:rPr>
                <w:rFonts w:ascii="Times New Roman" w:hAnsi="Times New Roman" w:cs="Times New Roman"/>
              </w:rPr>
              <w:t>.</w:t>
            </w:r>
            <w:proofErr w:type="gramEnd"/>
            <w:r w:rsidRPr="00B53411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597ACE7D" w:rsidR="00751095" w:rsidRPr="00B5341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341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3411">
              <w:rPr>
                <w:rFonts w:ascii="Times New Roman" w:hAnsi="Times New Roman" w:cs="Times New Roman"/>
              </w:rPr>
              <w:t xml:space="preserve">владеть методами экономической оценки системы управления качеством продукции и услуг в организации </w:t>
            </w:r>
            <w:proofErr w:type="gramStart"/>
            <w:r w:rsidR="00FD518F" w:rsidRPr="00B53411">
              <w:rPr>
                <w:rFonts w:ascii="Times New Roman" w:hAnsi="Times New Roman" w:cs="Times New Roman"/>
              </w:rPr>
              <w:t>в соответствии с потребностям</w:t>
            </w:r>
            <w:proofErr w:type="gramEnd"/>
            <w:r w:rsidR="00FD518F" w:rsidRPr="00B53411">
              <w:rPr>
                <w:rFonts w:ascii="Times New Roman" w:hAnsi="Times New Roman" w:cs="Times New Roman"/>
              </w:rPr>
              <w:t xml:space="preserve"> рынка</w:t>
            </w:r>
            <w:r w:rsidRPr="00B5341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5341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5341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341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5341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5341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5341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5341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5341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3411">
              <w:rPr>
                <w:rFonts w:ascii="Times New Roman" w:hAnsi="Times New Roman" w:cs="Times New Roman"/>
                <w:b/>
              </w:rPr>
              <w:t>(ак</w:t>
            </w:r>
            <w:r w:rsidR="00AE2B1A" w:rsidRPr="00B53411">
              <w:rPr>
                <w:rFonts w:ascii="Times New Roman" w:hAnsi="Times New Roman" w:cs="Times New Roman"/>
                <w:b/>
              </w:rPr>
              <w:t>адемические</w:t>
            </w:r>
            <w:r w:rsidRPr="00B5341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534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534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534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341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534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534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341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534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534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534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341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534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341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5341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341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534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534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3411">
              <w:rPr>
                <w:rFonts w:ascii="Times New Roman" w:hAnsi="Times New Roman" w:cs="Times New Roman"/>
                <w:lang w:bidi="ru-RU"/>
              </w:rPr>
              <w:t xml:space="preserve">Тема 1.   Роль экономических методов в управлении качеством азвание </w:t>
            </w:r>
            <w:r w:rsidRPr="00B53411">
              <w:rPr>
                <w:rFonts w:ascii="Times New Roman" w:hAnsi="Times New Roman" w:cs="Times New Roman"/>
                <w:lang w:bidi="ru-RU"/>
              </w:rPr>
              <w:lastRenderedPageBreak/>
              <w:t>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534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3411">
              <w:rPr>
                <w:sz w:val="22"/>
                <w:szCs w:val="22"/>
                <w:lang w:bidi="ru-RU"/>
              </w:rPr>
              <w:lastRenderedPageBreak/>
              <w:t xml:space="preserve">Содержание темы: Структура курса и логическая взаимосвязь его тем. Место вопросов экономического управления качеством в </w:t>
            </w:r>
            <w:proofErr w:type="gramStart"/>
            <w:r w:rsidRPr="00B53411">
              <w:rPr>
                <w:sz w:val="22"/>
                <w:szCs w:val="22"/>
                <w:lang w:bidi="ru-RU"/>
              </w:rPr>
              <w:t>системе  управления</w:t>
            </w:r>
            <w:proofErr w:type="gramEnd"/>
            <w:r w:rsidRPr="00B53411">
              <w:rPr>
                <w:sz w:val="22"/>
                <w:szCs w:val="22"/>
                <w:lang w:bidi="ru-RU"/>
              </w:rPr>
              <w:t xml:space="preserve"> качеством и в целом  в управлении организацией. Эффективность систем менеджмента качества, экономические выгоды, </w:t>
            </w:r>
            <w:r w:rsidRPr="00B53411">
              <w:rPr>
                <w:sz w:val="22"/>
                <w:szCs w:val="22"/>
                <w:lang w:bidi="ru-RU"/>
              </w:rPr>
              <w:lastRenderedPageBreak/>
              <w:t xml:space="preserve">связанные с </w:t>
            </w:r>
            <w:proofErr w:type="gramStart"/>
            <w:r w:rsidRPr="00B53411">
              <w:rPr>
                <w:sz w:val="22"/>
                <w:szCs w:val="22"/>
                <w:lang w:bidi="ru-RU"/>
              </w:rPr>
              <w:t>качеством,  затраты</w:t>
            </w:r>
            <w:proofErr w:type="gramEnd"/>
            <w:r w:rsidRPr="00B53411">
              <w:rPr>
                <w:sz w:val="22"/>
                <w:szCs w:val="22"/>
                <w:lang w:bidi="ru-RU"/>
              </w:rPr>
              <w:t xml:space="preserve"> и инвестиции на качество в системах менеджмента качества.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534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3411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534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34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534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534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3411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2D3C6E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2F3155" w14:textId="77777777" w:rsidR="004475DA" w:rsidRPr="00B534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3411">
              <w:rPr>
                <w:rFonts w:ascii="Times New Roman" w:hAnsi="Times New Roman" w:cs="Times New Roman"/>
                <w:lang w:bidi="ru-RU"/>
              </w:rPr>
              <w:t>Тема 2. Теоретические и методологические основы системы экономики качества Название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847CAC" w14:textId="77777777" w:rsidR="004475DA" w:rsidRPr="00B534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3411">
              <w:rPr>
                <w:sz w:val="22"/>
                <w:szCs w:val="22"/>
                <w:lang w:bidi="ru-RU"/>
              </w:rPr>
              <w:t xml:space="preserve">Содержание темы: Эволюция в развитии экономики </w:t>
            </w:r>
            <w:proofErr w:type="gramStart"/>
            <w:r w:rsidRPr="00B53411">
              <w:rPr>
                <w:sz w:val="22"/>
                <w:szCs w:val="22"/>
                <w:lang w:bidi="ru-RU"/>
              </w:rPr>
              <w:t>качества Исторически</w:t>
            </w:r>
            <w:proofErr w:type="gramEnd"/>
            <w:r w:rsidRPr="00B53411">
              <w:rPr>
                <w:sz w:val="22"/>
                <w:szCs w:val="22"/>
                <w:lang w:bidi="ru-RU"/>
              </w:rPr>
              <w:t xml:space="preserve"> обзор исследований экономики качества. Модели затрат на качество А.Фейгенбаума, Дж. Дурана, Ф.Кросби. Финансовые аспекты качества в международных стандартах. Российская школа экономики качества. Современные тенденции развития экономики качества. Рассмотрение законов эволюции сложных систем, принципов функционального моделирования экономико - технических систем и типовые методы их совершенствования. Система экономики качества и ее основные элементы. Трехмерная модель системы экономики качества. Разработка механизма системы экономики качества и его информационные источники. Модель формирования качества во взаимосвязи с удовлетворённостью потребителей. Процессы обеспечения и улучшения качества в менеджменте, как определяющие для выявления затрат и результатов, связанных с качеством.  Эффективность затрат на качество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AF9073" w14:textId="77777777" w:rsidR="004475DA" w:rsidRPr="00B534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341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456DF0" w14:textId="77777777" w:rsidR="004475DA" w:rsidRPr="00B534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34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9741B7" w14:textId="77777777" w:rsidR="004475DA" w:rsidRPr="00B534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C0E5CB" w14:textId="77777777" w:rsidR="004475DA" w:rsidRPr="00B534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3411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2726B8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5C38A7" w14:textId="77777777" w:rsidR="004475DA" w:rsidRPr="00B534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3411">
              <w:rPr>
                <w:rFonts w:ascii="Times New Roman" w:hAnsi="Times New Roman" w:cs="Times New Roman"/>
                <w:lang w:bidi="ru-RU"/>
              </w:rPr>
              <w:t>Тема 3. Методы экономического управления качеством в организациях.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F612E5" w14:textId="77777777" w:rsidR="004475DA" w:rsidRPr="00B534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3411">
              <w:rPr>
                <w:sz w:val="22"/>
                <w:szCs w:val="22"/>
                <w:lang w:bidi="ru-RU"/>
              </w:rPr>
              <w:t xml:space="preserve">Содержание темы: Модель и классификация затрат на качество с позиции управления. Методы экономического управления качеством по стандарту ГОСТ Р ИСО 10014-2008. ФСА и его роль в минимизации затрат на качество. FMEA-анализ. Особенности применения и алгоритм применения. QFD в экономике качества.  Влияние потребителей на уровень затрат на качество. Создание продукции на основе мнений потребителей с применением QFD.  Методы анализа удовлетворённости и лояльности потребителей. Методы управления затратами на качество, связанные с контролем и учетом: директ-костинг, стандарт-костс, контроллинг, АВС анализ. Метод экономической добавленной стоимости. Бухгалтерский и управленческий учет затрат на обеспечение качества. Анализ и выбор более эффективных методов в управлении качеством. Стандарты организации по управлению затратами и результатами в системах менеджмента качества. Отраслевые подходы </w:t>
            </w:r>
            <w:proofErr w:type="gramStart"/>
            <w:r w:rsidRPr="00B53411">
              <w:rPr>
                <w:sz w:val="22"/>
                <w:szCs w:val="22"/>
                <w:lang w:bidi="ru-RU"/>
              </w:rPr>
              <w:t>к  экономическому</w:t>
            </w:r>
            <w:proofErr w:type="gramEnd"/>
            <w:r w:rsidRPr="00B53411">
              <w:rPr>
                <w:sz w:val="22"/>
                <w:szCs w:val="22"/>
                <w:lang w:bidi="ru-RU"/>
              </w:rPr>
              <w:t xml:space="preserve"> управлению  качеством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3FA5D2" w14:textId="77777777" w:rsidR="004475DA" w:rsidRPr="00B534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341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C956D6" w14:textId="77777777" w:rsidR="004475DA" w:rsidRPr="00B534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34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1518A6" w14:textId="77777777" w:rsidR="004475DA" w:rsidRPr="00B534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5F6807" w14:textId="77777777" w:rsidR="004475DA" w:rsidRPr="00B534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3411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434096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83A5B0" w14:textId="77777777" w:rsidR="004475DA" w:rsidRPr="00B534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3411">
              <w:rPr>
                <w:rFonts w:ascii="Times New Roman" w:hAnsi="Times New Roman" w:cs="Times New Roman"/>
                <w:lang w:bidi="ru-RU"/>
              </w:rPr>
              <w:t>Тема 4. Экономические методы и модели оптимизации качества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7812F3" w14:textId="77777777" w:rsidR="004475DA" w:rsidRPr="00B534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3411">
              <w:rPr>
                <w:sz w:val="22"/>
                <w:szCs w:val="22"/>
                <w:lang w:bidi="ru-RU"/>
              </w:rPr>
              <w:t>Содержание темы: Экономическая модель стратегии качества на макро- и микро – уровнях. Функция полезности как мера измерения качества. Методы линейного и динамического программирования при формировании оптимального качества. Зависимые и независимые переменные в экономических моделях оптимизации качества. Виды моделей оптимизации качества и их практическое применение для повышения эффективности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7BCF17" w14:textId="77777777" w:rsidR="004475DA" w:rsidRPr="00B534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341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C484E3" w14:textId="77777777" w:rsidR="004475DA" w:rsidRPr="00B534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34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2AE901" w14:textId="77777777" w:rsidR="004475DA" w:rsidRPr="00B534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39C4D4" w14:textId="77777777" w:rsidR="004475DA" w:rsidRPr="00B534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3411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5341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341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5341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5341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53411">
              <w:rPr>
                <w:rFonts w:ascii="Times New Roman" w:hAnsi="Times New Roman" w:cs="Times New Roman"/>
                <w:b/>
                <w:lang w:bidi="ru-RU"/>
              </w:rPr>
              <w:lastRenderedPageBreak/>
              <w:t>Всего по дисциплине:</w:t>
            </w:r>
            <w:r w:rsidR="00963445" w:rsidRPr="00B5341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5341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3411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5341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3411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5341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5341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53411"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98"/>
        <w:gridCol w:w="2267"/>
      </w:tblGrid>
      <w:tr w:rsidR="00262CF0" w:rsidRPr="00B53411" w14:paraId="5F00FF08" w14:textId="77777777" w:rsidTr="00B53411">
        <w:trPr>
          <w:trHeight w:val="641"/>
        </w:trPr>
        <w:tc>
          <w:tcPr>
            <w:tcW w:w="3874" w:type="pct"/>
            <w:shd w:val="clear" w:color="auto" w:fill="auto"/>
            <w:vAlign w:val="center"/>
            <w:hideMark/>
          </w:tcPr>
          <w:p w14:paraId="32DEE01C" w14:textId="6DE4B03A" w:rsidR="00262CF0" w:rsidRPr="00B5341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341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1C1EA733" w14:textId="77777777" w:rsidR="00262CF0" w:rsidRPr="00B5341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341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53411" w14:paraId="1433EE91" w14:textId="77777777" w:rsidTr="00B53411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31B092F5" w14:textId="4DED7782" w:rsidR="00262CF0" w:rsidRPr="00B534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53411">
              <w:rPr>
                <w:rFonts w:ascii="Times New Roman" w:hAnsi="Times New Roman" w:cs="Times New Roman"/>
              </w:rPr>
              <w:t>Горбашко</w:t>
            </w:r>
            <w:proofErr w:type="spellEnd"/>
            <w:r w:rsidRPr="00B53411">
              <w:rPr>
                <w:rFonts w:ascii="Times New Roman" w:hAnsi="Times New Roman" w:cs="Times New Roman"/>
              </w:rPr>
              <w:t xml:space="preserve">, Елена Анатольевна Управление </w:t>
            </w:r>
            <w:proofErr w:type="gramStart"/>
            <w:r w:rsidRPr="00B53411">
              <w:rPr>
                <w:rFonts w:ascii="Times New Roman" w:hAnsi="Times New Roman" w:cs="Times New Roman"/>
              </w:rPr>
              <w:t>качеством :</w:t>
            </w:r>
            <w:proofErr w:type="gramEnd"/>
            <w:r w:rsidRPr="00B53411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B53411">
              <w:rPr>
                <w:rFonts w:ascii="Times New Roman" w:hAnsi="Times New Roman" w:cs="Times New Roman"/>
              </w:rPr>
              <w:t>Е.А.Горбашко</w:t>
            </w:r>
            <w:proofErr w:type="spellEnd"/>
            <w:r w:rsidRPr="00B5341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53411">
              <w:rPr>
                <w:rFonts w:ascii="Times New Roman" w:hAnsi="Times New Roman" w:cs="Times New Roman"/>
              </w:rPr>
              <w:t>Ю.А.Рыкова</w:t>
            </w:r>
            <w:proofErr w:type="spellEnd"/>
            <w:r w:rsidRPr="00B5341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53411">
              <w:rPr>
                <w:rFonts w:ascii="Times New Roman" w:hAnsi="Times New Roman" w:cs="Times New Roman"/>
              </w:rPr>
              <w:t>Л.Е.Скрипко</w:t>
            </w:r>
            <w:proofErr w:type="spellEnd"/>
            <w:r w:rsidRPr="00B53411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Высшая экономическая </w:t>
            </w:r>
            <w:proofErr w:type="spellStart"/>
            <w:r w:rsidRPr="00B53411">
              <w:rPr>
                <w:rFonts w:ascii="Times New Roman" w:hAnsi="Times New Roman" w:cs="Times New Roman"/>
              </w:rPr>
              <w:t>школаЭлектрон</w:t>
            </w:r>
            <w:proofErr w:type="spellEnd"/>
            <w:r w:rsidRPr="00B53411">
              <w:rPr>
                <w:rFonts w:ascii="Times New Roman" w:hAnsi="Times New Roman" w:cs="Times New Roman"/>
              </w:rPr>
              <w:t xml:space="preserve">. текстовые дан. (1 </w:t>
            </w:r>
            <w:proofErr w:type="gramStart"/>
            <w:r w:rsidRPr="00B53411">
              <w:rPr>
                <w:rFonts w:ascii="Times New Roman" w:hAnsi="Times New Roman" w:cs="Times New Roman"/>
              </w:rPr>
              <w:t>файл :</w:t>
            </w:r>
            <w:proofErr w:type="gramEnd"/>
            <w:r w:rsidRPr="00B53411">
              <w:rPr>
                <w:rFonts w:ascii="Times New Roman" w:hAnsi="Times New Roman" w:cs="Times New Roman"/>
              </w:rPr>
              <w:t xml:space="preserve"> 2,12 МБ)Санкт-Петербург : Изд-во </w:t>
            </w:r>
            <w:proofErr w:type="spellStart"/>
            <w:r w:rsidRPr="00B53411">
              <w:rPr>
                <w:rFonts w:ascii="Times New Roman" w:hAnsi="Times New Roman" w:cs="Times New Roman"/>
              </w:rPr>
              <w:t>СПбГЭУ</w:t>
            </w:r>
            <w:proofErr w:type="spellEnd"/>
            <w:r w:rsidRPr="00B53411">
              <w:rPr>
                <w:rFonts w:ascii="Times New Roman" w:hAnsi="Times New Roman" w:cs="Times New Roman"/>
              </w:rPr>
              <w:t xml:space="preserve">, 2016(Менеджмент) </w:t>
            </w:r>
            <w:proofErr w:type="spellStart"/>
            <w:r w:rsidRPr="00B53411">
              <w:rPr>
                <w:rFonts w:ascii="Times New Roman" w:hAnsi="Times New Roman" w:cs="Times New Roman"/>
              </w:rPr>
              <w:t>Загл</w:t>
            </w:r>
            <w:proofErr w:type="spellEnd"/>
            <w:r w:rsidRPr="00B53411">
              <w:rPr>
                <w:rFonts w:ascii="Times New Roman" w:hAnsi="Times New Roman" w:cs="Times New Roman"/>
              </w:rPr>
              <w:t xml:space="preserve">. с титул. </w:t>
            </w:r>
            <w:proofErr w:type="spellStart"/>
            <w:r w:rsidRPr="00B53411">
              <w:rPr>
                <w:rFonts w:ascii="Times New Roman" w:hAnsi="Times New Roman" w:cs="Times New Roman"/>
              </w:rPr>
              <w:t>экранаИмеется</w:t>
            </w:r>
            <w:proofErr w:type="spellEnd"/>
            <w:r w:rsidRPr="00B534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3411">
              <w:rPr>
                <w:rFonts w:ascii="Times New Roman" w:hAnsi="Times New Roman" w:cs="Times New Roman"/>
              </w:rPr>
              <w:t>печ</w:t>
            </w:r>
            <w:proofErr w:type="spellEnd"/>
            <w:r w:rsidRPr="00B5341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53411">
              <w:rPr>
                <w:rFonts w:ascii="Times New Roman" w:hAnsi="Times New Roman" w:cs="Times New Roman"/>
              </w:rPr>
              <w:t>аналогАвторизованный</w:t>
            </w:r>
            <w:proofErr w:type="spellEnd"/>
            <w:r w:rsidRPr="00B53411">
              <w:rPr>
                <w:rFonts w:ascii="Times New Roman" w:hAnsi="Times New Roman" w:cs="Times New Roman"/>
              </w:rPr>
              <w:t xml:space="preserve"> доступ по </w:t>
            </w:r>
            <w:proofErr w:type="spellStart"/>
            <w:r w:rsidRPr="00B53411">
              <w:rPr>
                <w:rFonts w:ascii="Times New Roman" w:hAnsi="Times New Roman" w:cs="Times New Roman"/>
              </w:rPr>
              <w:t>паролюБиблиогр</w:t>
            </w:r>
            <w:proofErr w:type="spellEnd"/>
            <w:r w:rsidRPr="00B53411">
              <w:rPr>
                <w:rFonts w:ascii="Times New Roman" w:hAnsi="Times New Roman" w:cs="Times New Roman"/>
              </w:rPr>
              <w:t xml:space="preserve">.: 29 </w:t>
            </w:r>
            <w:proofErr w:type="spellStart"/>
            <w:r w:rsidRPr="00B53411">
              <w:rPr>
                <w:rFonts w:ascii="Times New Roman" w:hAnsi="Times New Roman" w:cs="Times New Roman"/>
              </w:rPr>
              <w:t>назв.ЭБ</w:t>
            </w:r>
            <w:proofErr w:type="spellEnd"/>
            <w:r w:rsidRPr="00B53411">
              <w:rPr>
                <w:rFonts w:ascii="Times New Roman" w:hAnsi="Times New Roman" w:cs="Times New Roman"/>
              </w:rPr>
              <w:t xml:space="preserve"> </w:t>
            </w:r>
            <w:r w:rsidRPr="00B53411">
              <w:rPr>
                <w:rFonts w:ascii="Times New Roman" w:hAnsi="Times New Roman" w:cs="Times New Roman"/>
                <w:lang w:val="en-US"/>
              </w:rPr>
              <w:t>OPAC</w:t>
            </w:r>
            <w:r w:rsidRPr="00B53411">
              <w:rPr>
                <w:rFonts w:ascii="Times New Roman" w:hAnsi="Times New Roman" w:cs="Times New Roman"/>
              </w:rPr>
              <w:t>.</w:t>
            </w:r>
            <w:r w:rsidRPr="00B53411">
              <w:rPr>
                <w:rFonts w:ascii="Times New Roman" w:hAnsi="Times New Roman" w:cs="Times New Roman"/>
                <w:lang w:val="en-US"/>
              </w:rPr>
              <w:t>UNECON</w:t>
            </w:r>
            <w:r w:rsidRPr="00B53411">
              <w:rPr>
                <w:rFonts w:ascii="Times New Roman" w:hAnsi="Times New Roman" w:cs="Times New Roman"/>
              </w:rPr>
              <w:t>.</w:t>
            </w:r>
            <w:r w:rsidRPr="00B53411">
              <w:rPr>
                <w:rFonts w:ascii="Times New Roman" w:hAnsi="Times New Roman" w:cs="Times New Roman"/>
                <w:lang w:val="en-US"/>
              </w:rPr>
              <w:t>RU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25965B29" w14:textId="0CF2FFC1" w:rsidR="00262CF0" w:rsidRPr="00B53411" w:rsidRDefault="00241F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B53411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B5%D0%B1%D0%BD%D0%BE%D0%B5.pdf</w:t>
              </w:r>
            </w:hyperlink>
          </w:p>
        </w:tc>
      </w:tr>
      <w:tr w:rsidR="00262CF0" w:rsidRPr="00B53411" w14:paraId="10A7070A" w14:textId="77777777" w:rsidTr="00B53411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1FED3491" w14:textId="77777777" w:rsidR="00262CF0" w:rsidRPr="00B53411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53411">
              <w:rPr>
                <w:rFonts w:ascii="Times New Roman" w:hAnsi="Times New Roman" w:cs="Times New Roman"/>
              </w:rPr>
              <w:t xml:space="preserve">Леонова, Татьяна Иннокентьевна. Экономика </w:t>
            </w:r>
            <w:proofErr w:type="gramStart"/>
            <w:r w:rsidRPr="00B53411">
              <w:rPr>
                <w:rFonts w:ascii="Times New Roman" w:hAnsi="Times New Roman" w:cs="Times New Roman"/>
              </w:rPr>
              <w:t>качества :</w:t>
            </w:r>
            <w:proofErr w:type="gramEnd"/>
            <w:r w:rsidRPr="00B53411">
              <w:rPr>
                <w:rFonts w:ascii="Times New Roman" w:hAnsi="Times New Roman" w:cs="Times New Roman"/>
              </w:rPr>
              <w:t xml:space="preserve"> учебное пособие ; М-во образования и науки Рос. Федерации, С.-</w:t>
            </w:r>
            <w:proofErr w:type="spellStart"/>
            <w:r w:rsidRPr="00B53411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B53411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B53411">
              <w:rPr>
                <w:rFonts w:ascii="Times New Roman" w:hAnsi="Times New Roman" w:cs="Times New Roman"/>
              </w:rPr>
              <w:t>экон</w:t>
            </w:r>
            <w:proofErr w:type="spellEnd"/>
            <w:r w:rsidRPr="00B53411">
              <w:rPr>
                <w:rFonts w:ascii="Times New Roman" w:hAnsi="Times New Roman" w:cs="Times New Roman"/>
              </w:rPr>
              <w:t xml:space="preserve">. ун-т, Каф. экономики и упр. качеством / </w:t>
            </w:r>
            <w:proofErr w:type="spellStart"/>
            <w:r w:rsidRPr="00B53411">
              <w:rPr>
                <w:rFonts w:ascii="Times New Roman" w:hAnsi="Times New Roman" w:cs="Times New Roman"/>
              </w:rPr>
              <w:t>Т.И.Леонова</w:t>
            </w:r>
            <w:proofErr w:type="spellEnd"/>
            <w:r w:rsidRPr="00B5341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53411">
              <w:rPr>
                <w:rFonts w:ascii="Times New Roman" w:hAnsi="Times New Roman" w:cs="Times New Roman"/>
              </w:rPr>
              <w:t>Э.Э.Мамедов</w:t>
            </w:r>
            <w:proofErr w:type="spellEnd"/>
            <w:r w:rsidRPr="00B53411">
              <w:rPr>
                <w:rFonts w:ascii="Times New Roman" w:hAnsi="Times New Roman" w:cs="Times New Roman"/>
              </w:rPr>
              <w:t>. Санкт-</w:t>
            </w:r>
            <w:proofErr w:type="gramStart"/>
            <w:r w:rsidRPr="00B53411">
              <w:rPr>
                <w:rFonts w:ascii="Times New Roman" w:hAnsi="Times New Roman" w:cs="Times New Roman"/>
              </w:rPr>
              <w:t>Петербург :</w:t>
            </w:r>
            <w:proofErr w:type="gramEnd"/>
            <w:r w:rsidRPr="00B53411">
              <w:rPr>
                <w:rFonts w:ascii="Times New Roman" w:hAnsi="Times New Roman" w:cs="Times New Roman"/>
              </w:rPr>
              <w:t xml:space="preserve"> Изд-во </w:t>
            </w:r>
            <w:proofErr w:type="spellStart"/>
            <w:r w:rsidRPr="00B53411">
              <w:rPr>
                <w:rFonts w:ascii="Times New Roman" w:hAnsi="Times New Roman" w:cs="Times New Roman"/>
              </w:rPr>
              <w:t>СПбГЭУ</w:t>
            </w:r>
            <w:proofErr w:type="spellEnd"/>
            <w:r w:rsidRPr="00B53411">
              <w:rPr>
                <w:rFonts w:ascii="Times New Roman" w:hAnsi="Times New Roman" w:cs="Times New Roman"/>
              </w:rPr>
              <w:t xml:space="preserve">, 2015. </w:t>
            </w:r>
            <w:r w:rsidRPr="00B53411">
              <w:rPr>
                <w:rFonts w:ascii="Times New Roman" w:hAnsi="Times New Roman" w:cs="Times New Roman"/>
                <w:lang w:val="en-US"/>
              </w:rPr>
              <w:t xml:space="preserve">79 </w:t>
            </w:r>
            <w:proofErr w:type="gramStart"/>
            <w:r w:rsidRPr="00B53411">
              <w:rPr>
                <w:rFonts w:ascii="Times New Roman" w:hAnsi="Times New Roman" w:cs="Times New Roman"/>
                <w:lang w:val="en-US"/>
              </w:rPr>
              <w:t>с. :</w:t>
            </w:r>
            <w:proofErr w:type="gramEnd"/>
            <w:r w:rsidRPr="00B53411">
              <w:rPr>
                <w:rFonts w:ascii="Times New Roman" w:hAnsi="Times New Roman" w:cs="Times New Roman"/>
                <w:lang w:val="en-US"/>
              </w:rPr>
              <w:t xml:space="preserve"> ил. ISBN 978-5-7310-3239-1.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6A065991" w14:textId="77777777" w:rsidR="00262CF0" w:rsidRPr="00B53411" w:rsidRDefault="00241FC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5341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B53411">
                <w:rPr>
                  <w:rFonts w:ascii="Times New Roman" w:hAnsi="Times New Roman" w:cs="Times New Roman"/>
                  <w:color w:val="00008B"/>
                  <w:u w:val="single"/>
                </w:rPr>
                <w:t>B5%D1%81%D1%82%D0%B2%D0%B0.pdf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235270" w14:textId="77777777" w:rsidTr="007B550D">
        <w:tc>
          <w:tcPr>
            <w:tcW w:w="9345" w:type="dxa"/>
          </w:tcPr>
          <w:p w14:paraId="72C5CB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69B66B7" w14:textId="77777777" w:rsidTr="007B550D">
        <w:tc>
          <w:tcPr>
            <w:tcW w:w="9345" w:type="dxa"/>
          </w:tcPr>
          <w:p w14:paraId="4B1E5B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CAB2332" w14:textId="77777777" w:rsidTr="007B550D">
        <w:tc>
          <w:tcPr>
            <w:tcW w:w="9345" w:type="dxa"/>
          </w:tcPr>
          <w:p w14:paraId="72C077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E4EEFB1" w14:textId="77777777" w:rsidTr="007B550D">
        <w:tc>
          <w:tcPr>
            <w:tcW w:w="9345" w:type="dxa"/>
          </w:tcPr>
          <w:p w14:paraId="2C720C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41FC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639" w:type="dxa"/>
        <w:tblInd w:w="-289" w:type="dxa"/>
        <w:tblLook w:val="04A0" w:firstRow="1" w:lastRow="0" w:firstColumn="1" w:lastColumn="0" w:noHBand="0" w:noVBand="1"/>
      </w:tblPr>
      <w:tblGrid>
        <w:gridCol w:w="6946"/>
        <w:gridCol w:w="2693"/>
      </w:tblGrid>
      <w:tr w:rsidR="002C735C" w:rsidRPr="00B53411" w14:paraId="53424330" w14:textId="77777777" w:rsidTr="00B53411">
        <w:tc>
          <w:tcPr>
            <w:tcW w:w="6946" w:type="dxa"/>
            <w:shd w:val="clear" w:color="auto" w:fill="auto"/>
          </w:tcPr>
          <w:p w14:paraId="2986F8BC" w14:textId="77777777" w:rsidR="002C735C" w:rsidRPr="00B53411" w:rsidRDefault="002C735C" w:rsidP="00B5341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5341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693" w:type="dxa"/>
            <w:shd w:val="clear" w:color="auto" w:fill="auto"/>
          </w:tcPr>
          <w:p w14:paraId="3A00FEF8" w14:textId="77777777" w:rsidR="002C735C" w:rsidRPr="00B53411" w:rsidRDefault="002C735C" w:rsidP="00B5341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5341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53411" w14:paraId="3B643305" w14:textId="77777777" w:rsidTr="00B53411">
        <w:tc>
          <w:tcPr>
            <w:tcW w:w="6946" w:type="dxa"/>
            <w:shd w:val="clear" w:color="auto" w:fill="auto"/>
          </w:tcPr>
          <w:p w14:paraId="30187323" w14:textId="2A3F902D" w:rsidR="002C735C" w:rsidRPr="00B53411" w:rsidRDefault="00B43524" w:rsidP="00B5341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53411">
              <w:rPr>
                <w:sz w:val="22"/>
                <w:szCs w:val="22"/>
              </w:rPr>
              <w:t xml:space="preserve">Ауд. 401 </w:t>
            </w:r>
            <w:proofErr w:type="spellStart"/>
            <w:r w:rsidRPr="00B53411">
              <w:rPr>
                <w:sz w:val="22"/>
                <w:szCs w:val="22"/>
              </w:rPr>
              <w:t>пом</w:t>
            </w:r>
            <w:proofErr w:type="spellEnd"/>
            <w:r w:rsidRPr="00B53411">
              <w:rPr>
                <w:sz w:val="22"/>
                <w:szCs w:val="22"/>
              </w:rPr>
              <w:t xml:space="preserve"> 3 Лаборатория "Лабораторный комплекс".</w:t>
            </w:r>
            <w:r w:rsidR="00B53411">
              <w:rPr>
                <w:sz w:val="22"/>
                <w:szCs w:val="22"/>
              </w:rPr>
              <w:t xml:space="preserve"> </w:t>
            </w:r>
            <w:proofErr w:type="gramStart"/>
            <w:r w:rsidRPr="00B53411">
              <w:rPr>
                <w:sz w:val="22"/>
                <w:szCs w:val="22"/>
              </w:rPr>
              <w:t>Специализированная  мебель</w:t>
            </w:r>
            <w:proofErr w:type="gramEnd"/>
            <w:r w:rsidRPr="00B53411">
              <w:rPr>
                <w:sz w:val="22"/>
                <w:szCs w:val="22"/>
              </w:rPr>
              <w:t xml:space="preserve"> и оборудование: Учебная мебель на 25 посадочных мест; рабочее место преподавателя; доска меловая 1 шт.; Компьютер </w:t>
            </w:r>
            <w:r w:rsidRPr="00B53411">
              <w:rPr>
                <w:sz w:val="22"/>
                <w:szCs w:val="22"/>
                <w:lang w:val="en-US"/>
              </w:rPr>
              <w:t>Intel</w:t>
            </w:r>
            <w:r w:rsidRPr="00B53411">
              <w:rPr>
                <w:sz w:val="22"/>
                <w:szCs w:val="22"/>
              </w:rPr>
              <w:t xml:space="preserve"> </w:t>
            </w:r>
            <w:r w:rsidRPr="00B53411">
              <w:rPr>
                <w:sz w:val="22"/>
                <w:szCs w:val="22"/>
                <w:lang w:val="en-US"/>
              </w:rPr>
              <w:t>Core</w:t>
            </w:r>
            <w:r w:rsidRPr="00B53411">
              <w:rPr>
                <w:sz w:val="22"/>
                <w:szCs w:val="22"/>
              </w:rPr>
              <w:t xml:space="preserve"> </w:t>
            </w:r>
            <w:proofErr w:type="spellStart"/>
            <w:r w:rsidRPr="00B5341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3411">
              <w:rPr>
                <w:sz w:val="22"/>
                <w:szCs w:val="22"/>
              </w:rPr>
              <w:t xml:space="preserve">5-4460 </w:t>
            </w:r>
            <w:r w:rsidRPr="00B53411">
              <w:rPr>
                <w:sz w:val="22"/>
                <w:szCs w:val="22"/>
                <w:lang w:val="en-US"/>
              </w:rPr>
              <w:t>CPU</w:t>
            </w:r>
            <w:r w:rsidRPr="00B53411">
              <w:rPr>
                <w:sz w:val="22"/>
                <w:szCs w:val="22"/>
              </w:rPr>
              <w:t xml:space="preserve"> @ 3.2</w:t>
            </w:r>
            <w:r w:rsidRPr="00B53411">
              <w:rPr>
                <w:sz w:val="22"/>
                <w:szCs w:val="22"/>
                <w:lang w:val="en-US"/>
              </w:rPr>
              <w:t>GHz</w:t>
            </w:r>
            <w:r w:rsidRPr="00B53411">
              <w:rPr>
                <w:sz w:val="22"/>
                <w:szCs w:val="22"/>
              </w:rPr>
              <w:t>/8</w:t>
            </w:r>
            <w:r w:rsidRPr="00B53411">
              <w:rPr>
                <w:sz w:val="22"/>
                <w:szCs w:val="22"/>
                <w:lang w:val="en-US"/>
              </w:rPr>
              <w:t>Gb</w:t>
            </w:r>
            <w:r w:rsidRPr="00B53411">
              <w:rPr>
                <w:sz w:val="22"/>
                <w:szCs w:val="22"/>
              </w:rPr>
              <w:t>/1</w:t>
            </w:r>
            <w:r w:rsidRPr="00B53411">
              <w:rPr>
                <w:sz w:val="22"/>
                <w:szCs w:val="22"/>
                <w:lang w:val="en-US"/>
              </w:rPr>
              <w:t>Tb</w:t>
            </w:r>
            <w:r w:rsidRPr="00B53411">
              <w:rPr>
                <w:sz w:val="22"/>
                <w:szCs w:val="22"/>
              </w:rPr>
              <w:t>/</w:t>
            </w:r>
            <w:r w:rsidRPr="00B53411">
              <w:rPr>
                <w:sz w:val="22"/>
                <w:szCs w:val="22"/>
                <w:lang w:val="en-US"/>
              </w:rPr>
              <w:t>Samsung</w:t>
            </w:r>
            <w:r w:rsidRPr="00B53411">
              <w:rPr>
                <w:sz w:val="22"/>
                <w:szCs w:val="22"/>
              </w:rPr>
              <w:t xml:space="preserve"> </w:t>
            </w:r>
            <w:r w:rsidRPr="00B53411">
              <w:rPr>
                <w:sz w:val="22"/>
                <w:szCs w:val="22"/>
                <w:lang w:val="en-US"/>
              </w:rPr>
              <w:t>S</w:t>
            </w:r>
            <w:r w:rsidRPr="00B53411">
              <w:rPr>
                <w:sz w:val="22"/>
                <w:szCs w:val="22"/>
              </w:rPr>
              <w:t>23</w:t>
            </w:r>
            <w:r w:rsidRPr="00B53411">
              <w:rPr>
                <w:sz w:val="22"/>
                <w:szCs w:val="22"/>
                <w:lang w:val="en-US"/>
              </w:rPr>
              <w:t>E</w:t>
            </w:r>
            <w:r w:rsidRPr="00B53411">
              <w:rPr>
                <w:sz w:val="22"/>
                <w:szCs w:val="22"/>
              </w:rPr>
              <w:t xml:space="preserve">200 - 21 шт., Ноутбук </w:t>
            </w:r>
            <w:r w:rsidRPr="00B53411">
              <w:rPr>
                <w:sz w:val="22"/>
                <w:szCs w:val="22"/>
                <w:lang w:val="en-US"/>
              </w:rPr>
              <w:t>HP</w:t>
            </w:r>
            <w:r w:rsidRPr="00B53411">
              <w:rPr>
                <w:sz w:val="22"/>
                <w:szCs w:val="22"/>
              </w:rPr>
              <w:t xml:space="preserve"> 250 </w:t>
            </w:r>
            <w:r w:rsidRPr="00B53411">
              <w:rPr>
                <w:sz w:val="22"/>
                <w:szCs w:val="22"/>
                <w:lang w:val="en-US"/>
              </w:rPr>
              <w:t>G</w:t>
            </w:r>
            <w:r w:rsidRPr="00B53411">
              <w:rPr>
                <w:sz w:val="22"/>
                <w:szCs w:val="22"/>
              </w:rPr>
              <w:t>6 1</w:t>
            </w:r>
            <w:r w:rsidRPr="00B53411">
              <w:rPr>
                <w:sz w:val="22"/>
                <w:szCs w:val="22"/>
                <w:lang w:val="en-US"/>
              </w:rPr>
              <w:t>WY</w:t>
            </w:r>
            <w:r w:rsidRPr="00B53411">
              <w:rPr>
                <w:sz w:val="22"/>
                <w:szCs w:val="22"/>
              </w:rPr>
              <w:t>58</w:t>
            </w:r>
            <w:r w:rsidRPr="00B53411">
              <w:rPr>
                <w:sz w:val="22"/>
                <w:szCs w:val="22"/>
                <w:lang w:val="en-US"/>
              </w:rPr>
              <w:t>EA</w:t>
            </w:r>
            <w:r w:rsidRPr="00B53411">
              <w:rPr>
                <w:sz w:val="22"/>
                <w:szCs w:val="22"/>
              </w:rPr>
              <w:t xml:space="preserve"> - 4 шт., Экран напольный в доп.</w:t>
            </w:r>
            <w:r w:rsidR="00B53411">
              <w:rPr>
                <w:sz w:val="22"/>
                <w:szCs w:val="22"/>
              </w:rPr>
              <w:t xml:space="preserve"> </w:t>
            </w:r>
            <w:r w:rsidRPr="00B53411">
              <w:rPr>
                <w:sz w:val="22"/>
                <w:szCs w:val="22"/>
              </w:rPr>
              <w:t xml:space="preserve">комплект. - 1 шт., Мультимедиа-проектор РВ8250 </w:t>
            </w:r>
            <w:r w:rsidRPr="00B53411">
              <w:rPr>
                <w:sz w:val="22"/>
                <w:szCs w:val="22"/>
                <w:lang w:val="en-US"/>
              </w:rPr>
              <w:t>DLP</w:t>
            </w:r>
            <w:r w:rsidRPr="00B53411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3505D25E" w14:textId="5D1F0636" w:rsidR="002C735C" w:rsidRPr="00B53411" w:rsidRDefault="00B43524" w:rsidP="00B5341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5341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5341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5341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5341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53411" w14:paraId="577DAC3B" w14:textId="77777777" w:rsidTr="00B53411">
        <w:tc>
          <w:tcPr>
            <w:tcW w:w="6946" w:type="dxa"/>
            <w:shd w:val="clear" w:color="auto" w:fill="auto"/>
          </w:tcPr>
          <w:p w14:paraId="254E2D99" w14:textId="638ACEC9" w:rsidR="002C735C" w:rsidRPr="00B53411" w:rsidRDefault="00B43524" w:rsidP="00B5341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53411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53411">
              <w:rPr>
                <w:sz w:val="22"/>
                <w:szCs w:val="22"/>
              </w:rPr>
              <w:t xml:space="preserve"> </w:t>
            </w:r>
            <w:r w:rsidRPr="00B53411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мест; доска меловая - 1 шт.; тумба - 1 шт.; Компьютер  </w:t>
            </w:r>
            <w:r w:rsidRPr="00B53411">
              <w:rPr>
                <w:sz w:val="22"/>
                <w:szCs w:val="22"/>
                <w:lang w:val="en-US"/>
              </w:rPr>
              <w:t>Intel</w:t>
            </w:r>
            <w:r w:rsidRPr="00B53411">
              <w:rPr>
                <w:sz w:val="22"/>
                <w:szCs w:val="22"/>
              </w:rPr>
              <w:t xml:space="preserve"> </w:t>
            </w:r>
            <w:r w:rsidRPr="00B53411">
              <w:rPr>
                <w:sz w:val="22"/>
                <w:szCs w:val="22"/>
                <w:lang w:val="en-US"/>
              </w:rPr>
              <w:t>Core</w:t>
            </w:r>
            <w:r w:rsidRPr="00B53411">
              <w:rPr>
                <w:sz w:val="22"/>
                <w:szCs w:val="22"/>
              </w:rPr>
              <w:t xml:space="preserve"> 2 </w:t>
            </w:r>
            <w:r w:rsidRPr="00B53411">
              <w:rPr>
                <w:sz w:val="22"/>
                <w:szCs w:val="22"/>
                <w:lang w:val="en-US"/>
              </w:rPr>
              <w:t>Duo</w:t>
            </w:r>
            <w:r w:rsidRPr="00B53411">
              <w:rPr>
                <w:sz w:val="22"/>
                <w:szCs w:val="22"/>
              </w:rPr>
              <w:t xml:space="preserve"> </w:t>
            </w:r>
            <w:r w:rsidRPr="00B53411">
              <w:rPr>
                <w:sz w:val="22"/>
                <w:szCs w:val="22"/>
                <w:lang w:val="en-US"/>
              </w:rPr>
              <w:t>E</w:t>
            </w:r>
            <w:r w:rsidRPr="00B53411">
              <w:rPr>
                <w:sz w:val="22"/>
                <w:szCs w:val="22"/>
              </w:rPr>
              <w:t>8400 3.0/2</w:t>
            </w:r>
            <w:r w:rsidRPr="00B53411">
              <w:rPr>
                <w:sz w:val="22"/>
                <w:szCs w:val="22"/>
                <w:lang w:val="en-US"/>
              </w:rPr>
              <w:t>Gb</w:t>
            </w:r>
            <w:r w:rsidRPr="00B53411">
              <w:rPr>
                <w:sz w:val="22"/>
                <w:szCs w:val="22"/>
              </w:rPr>
              <w:t>/250</w:t>
            </w:r>
            <w:r w:rsidRPr="00B53411">
              <w:rPr>
                <w:sz w:val="22"/>
                <w:szCs w:val="22"/>
                <w:lang w:val="en-US"/>
              </w:rPr>
              <w:t>Gb</w:t>
            </w:r>
            <w:r w:rsidRPr="00B53411">
              <w:rPr>
                <w:sz w:val="22"/>
                <w:szCs w:val="22"/>
              </w:rPr>
              <w:t>/</w:t>
            </w:r>
            <w:r w:rsidRPr="00B53411">
              <w:rPr>
                <w:sz w:val="22"/>
                <w:szCs w:val="22"/>
                <w:lang w:val="en-US"/>
              </w:rPr>
              <w:t>Philips</w:t>
            </w:r>
            <w:r w:rsidRPr="00B53411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B5341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53411">
              <w:rPr>
                <w:sz w:val="22"/>
                <w:szCs w:val="22"/>
              </w:rPr>
              <w:t xml:space="preserve"> </w:t>
            </w:r>
            <w:r w:rsidRPr="00B53411">
              <w:rPr>
                <w:sz w:val="22"/>
                <w:szCs w:val="22"/>
                <w:lang w:val="en-US"/>
              </w:rPr>
              <w:t>EX</w:t>
            </w:r>
            <w:r w:rsidRPr="00B53411">
              <w:rPr>
                <w:sz w:val="22"/>
                <w:szCs w:val="22"/>
              </w:rPr>
              <w:t xml:space="preserve">-632 - 1 шт., Экран с электроприводом </w:t>
            </w:r>
            <w:r w:rsidRPr="00B53411">
              <w:rPr>
                <w:sz w:val="22"/>
                <w:szCs w:val="22"/>
                <w:lang w:val="en-US"/>
              </w:rPr>
              <w:t>DRAPER</w:t>
            </w:r>
            <w:r w:rsidRPr="00B53411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B53411">
              <w:rPr>
                <w:sz w:val="22"/>
                <w:szCs w:val="22"/>
                <w:lang w:val="en-US"/>
              </w:rPr>
              <w:t>JDM</w:t>
            </w:r>
            <w:r w:rsidRPr="00B53411">
              <w:rPr>
                <w:sz w:val="22"/>
                <w:szCs w:val="22"/>
              </w:rPr>
              <w:t xml:space="preserve"> </w:t>
            </w:r>
            <w:r w:rsidRPr="00B53411">
              <w:rPr>
                <w:sz w:val="22"/>
                <w:szCs w:val="22"/>
                <w:lang w:val="en-US"/>
              </w:rPr>
              <w:t>TA</w:t>
            </w:r>
            <w:r w:rsidRPr="00B53411">
              <w:rPr>
                <w:sz w:val="22"/>
                <w:szCs w:val="22"/>
              </w:rPr>
              <w:t xml:space="preserve">-1120 - 1 шт., Звуковые колонки </w:t>
            </w:r>
            <w:r w:rsidRPr="00B53411">
              <w:rPr>
                <w:sz w:val="22"/>
                <w:szCs w:val="22"/>
                <w:lang w:val="en-US"/>
              </w:rPr>
              <w:t>JBL</w:t>
            </w:r>
            <w:r w:rsidRPr="00B53411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</w:t>
            </w:r>
            <w:r w:rsidRPr="00B53411">
              <w:rPr>
                <w:sz w:val="22"/>
                <w:szCs w:val="22"/>
              </w:rPr>
              <w:lastRenderedPageBreak/>
              <w:t>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43380752" w14:textId="77777777" w:rsidR="002C735C" w:rsidRPr="00B53411" w:rsidRDefault="00B43524" w:rsidP="00B5341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53411">
              <w:rPr>
                <w:sz w:val="22"/>
                <w:szCs w:val="22"/>
              </w:rPr>
              <w:lastRenderedPageBreak/>
              <w:t xml:space="preserve">196084, г. Санкт-Петербург, Московский пр., д. 103, лит. </w:t>
            </w:r>
            <w:r w:rsidRPr="00B5341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5341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5341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53411" w14:paraId="4D386641" w14:textId="77777777" w:rsidTr="00B53411">
        <w:tc>
          <w:tcPr>
            <w:tcW w:w="6946" w:type="dxa"/>
            <w:shd w:val="clear" w:color="auto" w:fill="auto"/>
          </w:tcPr>
          <w:p w14:paraId="0B452C4D" w14:textId="5F2BD6F3" w:rsidR="002C735C" w:rsidRPr="00B53411" w:rsidRDefault="00B43524" w:rsidP="00B5341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53411">
              <w:rPr>
                <w:sz w:val="22"/>
                <w:szCs w:val="22"/>
              </w:rPr>
              <w:t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53411">
              <w:rPr>
                <w:sz w:val="22"/>
                <w:szCs w:val="22"/>
              </w:rPr>
              <w:t xml:space="preserve"> </w:t>
            </w:r>
            <w:r w:rsidRPr="00B53411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B53411">
              <w:rPr>
                <w:sz w:val="22"/>
                <w:szCs w:val="22"/>
                <w:lang w:val="en-US"/>
              </w:rPr>
              <w:t>HP</w:t>
            </w:r>
            <w:r w:rsidRPr="00B53411">
              <w:rPr>
                <w:sz w:val="22"/>
                <w:szCs w:val="22"/>
              </w:rPr>
              <w:t xml:space="preserve"> 250 </w:t>
            </w:r>
            <w:r w:rsidRPr="00B53411">
              <w:rPr>
                <w:sz w:val="22"/>
                <w:szCs w:val="22"/>
                <w:lang w:val="en-US"/>
              </w:rPr>
              <w:t>G</w:t>
            </w:r>
            <w:r w:rsidRPr="00B53411">
              <w:rPr>
                <w:sz w:val="22"/>
                <w:szCs w:val="22"/>
              </w:rPr>
              <w:t>6 1</w:t>
            </w:r>
            <w:r w:rsidRPr="00B53411">
              <w:rPr>
                <w:sz w:val="22"/>
                <w:szCs w:val="22"/>
                <w:lang w:val="en-US"/>
              </w:rPr>
              <w:t>WY</w:t>
            </w:r>
            <w:r w:rsidRPr="00B53411">
              <w:rPr>
                <w:sz w:val="22"/>
                <w:szCs w:val="22"/>
              </w:rPr>
              <w:t>58</w:t>
            </w:r>
            <w:r w:rsidRPr="00B53411">
              <w:rPr>
                <w:sz w:val="22"/>
                <w:szCs w:val="22"/>
                <w:lang w:val="en-US"/>
              </w:rPr>
              <w:t>EA</w:t>
            </w:r>
            <w:r w:rsidRPr="00B53411">
              <w:rPr>
                <w:sz w:val="22"/>
                <w:szCs w:val="22"/>
              </w:rPr>
              <w:t xml:space="preserve">, Мультимедийный проектор </w:t>
            </w:r>
            <w:r w:rsidRPr="00B53411">
              <w:rPr>
                <w:sz w:val="22"/>
                <w:szCs w:val="22"/>
                <w:lang w:val="en-US"/>
              </w:rPr>
              <w:t>LG</w:t>
            </w:r>
            <w:r w:rsidRPr="00B53411">
              <w:rPr>
                <w:sz w:val="22"/>
                <w:szCs w:val="22"/>
              </w:rPr>
              <w:t xml:space="preserve"> </w:t>
            </w:r>
            <w:r w:rsidRPr="00B53411">
              <w:rPr>
                <w:sz w:val="22"/>
                <w:szCs w:val="22"/>
                <w:lang w:val="en-US"/>
              </w:rPr>
              <w:t>PF</w:t>
            </w:r>
            <w:r w:rsidRPr="00B53411">
              <w:rPr>
                <w:sz w:val="22"/>
                <w:szCs w:val="22"/>
              </w:rPr>
              <w:t>1500</w:t>
            </w:r>
            <w:r w:rsidRPr="00B53411">
              <w:rPr>
                <w:sz w:val="22"/>
                <w:szCs w:val="22"/>
                <w:lang w:val="en-US"/>
              </w:rPr>
              <w:t>G</w:t>
            </w:r>
            <w:r w:rsidRPr="00B5341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77C149C8" w14:textId="77777777" w:rsidR="002C735C" w:rsidRPr="00B53411" w:rsidRDefault="00B43524" w:rsidP="00B5341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5341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5341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5341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53411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МЕТОДИЧЕСКИЕ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УКАЗАНИЯ ДЛЯ</w:t>
      </w:r>
      <w:proofErr w:type="gramEnd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3411" w14:paraId="4A2979CE" w14:textId="77777777" w:rsidTr="00B53411">
        <w:tc>
          <w:tcPr>
            <w:tcW w:w="562" w:type="dxa"/>
          </w:tcPr>
          <w:p w14:paraId="79584A0C" w14:textId="77777777" w:rsidR="00B53411" w:rsidRDefault="00B5341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B1D9D54" w14:textId="77777777" w:rsidR="00B53411" w:rsidRDefault="00B5341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5341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341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53411" w14:paraId="5A1C9382" w14:textId="77777777" w:rsidTr="00801458">
        <w:tc>
          <w:tcPr>
            <w:tcW w:w="2336" w:type="dxa"/>
          </w:tcPr>
          <w:p w14:paraId="4C518DAB" w14:textId="77777777" w:rsidR="005D65A5" w:rsidRPr="00B534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341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534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341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534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341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534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341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53411" w14:paraId="07658034" w14:textId="77777777" w:rsidTr="00801458">
        <w:tc>
          <w:tcPr>
            <w:tcW w:w="2336" w:type="dxa"/>
          </w:tcPr>
          <w:p w14:paraId="1553D698" w14:textId="78F29BFB" w:rsidR="005D65A5" w:rsidRPr="00B5341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341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53411" w:rsidRDefault="007478E0" w:rsidP="00801458">
            <w:pPr>
              <w:rPr>
                <w:rFonts w:ascii="Times New Roman" w:hAnsi="Times New Roman" w:cs="Times New Roman"/>
              </w:rPr>
            </w:pPr>
            <w:r w:rsidRPr="00B5341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53411" w:rsidRDefault="007478E0" w:rsidP="00801458">
            <w:pPr>
              <w:rPr>
                <w:rFonts w:ascii="Times New Roman" w:hAnsi="Times New Roman" w:cs="Times New Roman"/>
              </w:rPr>
            </w:pPr>
            <w:r w:rsidRPr="00B5341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53411" w:rsidRDefault="007478E0" w:rsidP="00801458">
            <w:pPr>
              <w:rPr>
                <w:rFonts w:ascii="Times New Roman" w:hAnsi="Times New Roman" w:cs="Times New Roman"/>
              </w:rPr>
            </w:pPr>
            <w:r w:rsidRPr="00B53411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B53411" w14:paraId="28C9B626" w14:textId="77777777" w:rsidTr="00801458">
        <w:tc>
          <w:tcPr>
            <w:tcW w:w="2336" w:type="dxa"/>
          </w:tcPr>
          <w:p w14:paraId="07B7BB56" w14:textId="77777777" w:rsidR="005D65A5" w:rsidRPr="00B5341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341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9A7F0D" w14:textId="77777777" w:rsidR="005D65A5" w:rsidRPr="00B53411" w:rsidRDefault="007478E0" w:rsidP="00801458">
            <w:pPr>
              <w:rPr>
                <w:rFonts w:ascii="Times New Roman" w:hAnsi="Times New Roman" w:cs="Times New Roman"/>
              </w:rPr>
            </w:pPr>
            <w:r w:rsidRPr="00B5341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808E106" w14:textId="77777777" w:rsidR="005D65A5" w:rsidRPr="00B53411" w:rsidRDefault="007478E0" w:rsidP="00801458">
            <w:pPr>
              <w:rPr>
                <w:rFonts w:ascii="Times New Roman" w:hAnsi="Times New Roman" w:cs="Times New Roman"/>
              </w:rPr>
            </w:pPr>
            <w:r w:rsidRPr="00B5341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7AD9214" w14:textId="77777777" w:rsidR="005D65A5" w:rsidRPr="00B53411" w:rsidRDefault="007478E0" w:rsidP="00801458">
            <w:pPr>
              <w:rPr>
                <w:rFonts w:ascii="Times New Roman" w:hAnsi="Times New Roman" w:cs="Times New Roman"/>
              </w:rPr>
            </w:pPr>
            <w:r w:rsidRPr="00B53411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B53411" w14:paraId="6AB83922" w14:textId="77777777" w:rsidTr="00801458">
        <w:tc>
          <w:tcPr>
            <w:tcW w:w="2336" w:type="dxa"/>
          </w:tcPr>
          <w:p w14:paraId="5D5DA213" w14:textId="77777777" w:rsidR="005D65A5" w:rsidRPr="00B5341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341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1F9DAC" w14:textId="77777777" w:rsidR="005D65A5" w:rsidRPr="00B53411" w:rsidRDefault="007478E0" w:rsidP="00801458">
            <w:pPr>
              <w:rPr>
                <w:rFonts w:ascii="Times New Roman" w:hAnsi="Times New Roman" w:cs="Times New Roman"/>
              </w:rPr>
            </w:pPr>
            <w:r w:rsidRPr="00B5341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3F0C978" w14:textId="77777777" w:rsidR="005D65A5" w:rsidRPr="00B53411" w:rsidRDefault="007478E0" w:rsidP="00801458">
            <w:pPr>
              <w:rPr>
                <w:rFonts w:ascii="Times New Roman" w:hAnsi="Times New Roman" w:cs="Times New Roman"/>
              </w:rPr>
            </w:pPr>
            <w:r w:rsidRPr="00B5341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6DCF59" w14:textId="77777777" w:rsidR="005D65A5" w:rsidRPr="00B53411" w:rsidRDefault="007478E0" w:rsidP="00801458">
            <w:pPr>
              <w:rPr>
                <w:rFonts w:ascii="Times New Roman" w:hAnsi="Times New Roman" w:cs="Times New Roman"/>
              </w:rPr>
            </w:pPr>
            <w:r w:rsidRPr="00B5341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432A8F5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3411" w14:paraId="4E64B7F7" w14:textId="77777777" w:rsidTr="00B53411">
        <w:tc>
          <w:tcPr>
            <w:tcW w:w="562" w:type="dxa"/>
          </w:tcPr>
          <w:p w14:paraId="045CD669" w14:textId="77777777" w:rsidR="00B53411" w:rsidRDefault="00B5341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89A315D" w14:textId="77777777" w:rsidR="00B53411" w:rsidRDefault="00B5341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B53411" w14:paraId="0267C479" w14:textId="77777777" w:rsidTr="00801458">
        <w:tc>
          <w:tcPr>
            <w:tcW w:w="2500" w:type="pct"/>
          </w:tcPr>
          <w:p w14:paraId="37F699C9" w14:textId="77777777" w:rsidR="00B8237E" w:rsidRPr="00B5341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341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5341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341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53411" w14:paraId="3F240151" w14:textId="77777777" w:rsidTr="00801458">
        <w:tc>
          <w:tcPr>
            <w:tcW w:w="2500" w:type="pct"/>
          </w:tcPr>
          <w:p w14:paraId="61E91592" w14:textId="61A0874C" w:rsidR="00B8237E" w:rsidRPr="00B5341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3411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45ED640C" w14:textId="16CDBBD7" w:rsidR="00B8237E" w:rsidRPr="00B53411" w:rsidRDefault="005C548A" w:rsidP="00801458">
            <w:pPr>
              <w:rPr>
                <w:rFonts w:ascii="Times New Roman" w:hAnsi="Times New Roman" w:cs="Times New Roman"/>
              </w:rPr>
            </w:pPr>
            <w:r w:rsidRPr="00B5341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53411" w14:paraId="0C49C9B6" w14:textId="77777777" w:rsidTr="00801458">
        <w:tc>
          <w:tcPr>
            <w:tcW w:w="2500" w:type="pct"/>
          </w:tcPr>
          <w:p w14:paraId="3874C935" w14:textId="77777777" w:rsidR="00B8237E" w:rsidRPr="00B5341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341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357D9C2" w14:textId="77777777" w:rsidR="00B8237E" w:rsidRPr="00B53411" w:rsidRDefault="005C548A" w:rsidP="00801458">
            <w:pPr>
              <w:rPr>
                <w:rFonts w:ascii="Times New Roman" w:hAnsi="Times New Roman" w:cs="Times New Roman"/>
              </w:rPr>
            </w:pPr>
            <w:r w:rsidRPr="00B5341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53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53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53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53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53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53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53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53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DD684" w14:textId="77777777" w:rsidR="00241FCE" w:rsidRDefault="00241FCE" w:rsidP="00315CA6">
      <w:pPr>
        <w:spacing w:after="0" w:line="240" w:lineRule="auto"/>
      </w:pPr>
      <w:r>
        <w:separator/>
      </w:r>
    </w:p>
  </w:endnote>
  <w:endnote w:type="continuationSeparator" w:id="0">
    <w:p w14:paraId="11BB91CF" w14:textId="77777777" w:rsidR="00241FCE" w:rsidRDefault="00241FC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FAA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60E42" w14:textId="77777777" w:rsidR="00241FCE" w:rsidRDefault="00241FCE" w:rsidP="00315CA6">
      <w:pPr>
        <w:spacing w:after="0" w:line="240" w:lineRule="auto"/>
      </w:pPr>
      <w:r>
        <w:separator/>
      </w:r>
    </w:p>
  </w:footnote>
  <w:footnote w:type="continuationSeparator" w:id="0">
    <w:p w14:paraId="0B87164C" w14:textId="77777777" w:rsidR="00241FCE" w:rsidRDefault="00241FC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1FCE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3411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AD%D0%BA%D0%BE%D0%BD%D0%BE%D0%BC%D0%B8%D0%BA%D0%B0%20%D0%BA%D0%B0%D1%87%D0%B5%D1%81%D1%82%D0%B2%D0%B0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ucheb/%D0%A3%D0%BF%D1%80%D0%B0%D0%B2%D0%BB%D0%B5%D0%BD%D0%B8%D0%B5%20%D0%BA%D0%B0%D1%87%D0%B5%D1%81%D1%82%D0%B2%D0%BE%D0%BC%20%D1%83%D1%87%D0%B5%D0%B1%D0%BD%D0%BE%D0%B5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3BF09E-1200-4E1C-8689-F6FD9E1C0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2957</Words>
  <Characters>16859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Сергеевна Рябчикова</cp:lastModifiedBy>
  <cp:revision>84</cp:revision>
  <cp:lastPrinted>2021-04-28T14:42:00Z</cp:lastPrinted>
  <dcterms:created xsi:type="dcterms:W3CDTF">2021-05-12T16:57:00Z</dcterms:created>
  <dcterms:modified xsi:type="dcterms:W3CDTF">2025-11-25T14:17:00Z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